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B97" w:rsidRDefault="009A1B97" w:rsidP="009A1B97">
      <w:pPr>
        <w:suppressAutoHyphens w:val="0"/>
        <w:ind w:left="142"/>
        <w:contextualSpacing/>
        <w:jc w:val="center"/>
        <w:outlineLvl w:val="0"/>
        <w:rPr>
          <w:b/>
          <w:bCs/>
          <w:kern w:val="28"/>
          <w:sz w:val="28"/>
          <w:szCs w:val="28"/>
          <w:lang w:eastAsia="ru-RU"/>
        </w:rPr>
      </w:pPr>
    </w:p>
    <w:p w:rsidR="009A1B97" w:rsidRDefault="009A1B97" w:rsidP="009A1B97">
      <w:pPr>
        <w:suppressAutoHyphens w:val="0"/>
        <w:ind w:left="142"/>
        <w:contextualSpacing/>
        <w:jc w:val="center"/>
        <w:outlineLvl w:val="0"/>
        <w:rPr>
          <w:b/>
          <w:bCs/>
          <w:kern w:val="28"/>
          <w:sz w:val="28"/>
          <w:szCs w:val="28"/>
          <w:lang w:eastAsia="ru-RU"/>
        </w:rPr>
      </w:pPr>
      <w:r>
        <w:rPr>
          <w:b/>
          <w:bCs/>
          <w:kern w:val="28"/>
          <w:sz w:val="28"/>
          <w:szCs w:val="28"/>
          <w:lang w:eastAsia="ru-RU"/>
        </w:rPr>
        <w:t>СОВЕТ СЕЛЬСКОГО ПОСЕЛЕНИЯ «БУЛУМСКОЕ»</w:t>
      </w:r>
    </w:p>
    <w:p w:rsidR="009A1B97" w:rsidRDefault="009A1B97" w:rsidP="009A1B97">
      <w:pPr>
        <w:suppressAutoHyphens w:val="0"/>
        <w:ind w:left="142"/>
        <w:contextualSpacing/>
        <w:jc w:val="center"/>
        <w:outlineLvl w:val="0"/>
        <w:rPr>
          <w:bCs/>
          <w:kern w:val="28"/>
          <w:sz w:val="28"/>
          <w:szCs w:val="28"/>
          <w:lang w:eastAsia="ru-RU"/>
        </w:rPr>
      </w:pPr>
    </w:p>
    <w:p w:rsidR="009A1B97" w:rsidRDefault="009A1B97" w:rsidP="009A1B97">
      <w:pPr>
        <w:suppressAutoHyphens w:val="0"/>
        <w:ind w:left="142"/>
        <w:contextualSpacing/>
        <w:jc w:val="center"/>
        <w:outlineLvl w:val="0"/>
        <w:rPr>
          <w:b/>
          <w:bCs/>
          <w:kern w:val="28"/>
          <w:sz w:val="28"/>
          <w:szCs w:val="28"/>
          <w:lang w:eastAsia="ru-RU"/>
        </w:rPr>
      </w:pPr>
      <w:r>
        <w:rPr>
          <w:b/>
          <w:bCs/>
          <w:kern w:val="28"/>
          <w:sz w:val="28"/>
          <w:szCs w:val="28"/>
          <w:lang w:eastAsia="ru-RU"/>
        </w:rPr>
        <w:t>РЕШЕНИЕ</w:t>
      </w:r>
    </w:p>
    <w:p w:rsidR="009A1B97" w:rsidRDefault="009A1B97" w:rsidP="009A1B97">
      <w:pPr>
        <w:ind w:left="142"/>
        <w:contextualSpacing/>
        <w:jc w:val="center"/>
        <w:rPr>
          <w:sz w:val="28"/>
          <w:szCs w:val="28"/>
        </w:rPr>
      </w:pPr>
    </w:p>
    <w:p w:rsidR="009A1B97" w:rsidRDefault="009A1B97" w:rsidP="009A1B97">
      <w:pPr>
        <w:ind w:left="142"/>
        <w:contextualSpacing/>
        <w:jc w:val="center"/>
        <w:rPr>
          <w:sz w:val="28"/>
          <w:szCs w:val="28"/>
        </w:rPr>
      </w:pPr>
    </w:p>
    <w:p w:rsidR="009A1B97" w:rsidRDefault="00AC2C66" w:rsidP="009A1B97">
      <w:pPr>
        <w:ind w:left="142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« </w:t>
      </w:r>
      <w:r w:rsidR="0042273B">
        <w:rPr>
          <w:sz w:val="28"/>
          <w:szCs w:val="28"/>
        </w:rPr>
        <w:t>01</w:t>
      </w:r>
      <w:proofErr w:type="gramEnd"/>
      <w:r w:rsidR="009A1B97">
        <w:rPr>
          <w:sz w:val="28"/>
          <w:szCs w:val="28"/>
        </w:rPr>
        <w:t>»</w:t>
      </w:r>
      <w:r w:rsidR="0042273B">
        <w:rPr>
          <w:sz w:val="28"/>
          <w:szCs w:val="28"/>
        </w:rPr>
        <w:t xml:space="preserve"> марта  </w:t>
      </w:r>
      <w:r w:rsidR="00803D96">
        <w:rPr>
          <w:sz w:val="28"/>
          <w:szCs w:val="28"/>
        </w:rPr>
        <w:t xml:space="preserve">  2024</w:t>
      </w:r>
      <w:bookmarkStart w:id="0" w:name="_GoBack"/>
      <w:bookmarkEnd w:id="0"/>
      <w:r w:rsidR="009A1B97">
        <w:rPr>
          <w:sz w:val="28"/>
          <w:szCs w:val="28"/>
        </w:rPr>
        <w:t xml:space="preserve"> года</w:t>
      </w:r>
      <w:r w:rsidR="009A1B97">
        <w:rPr>
          <w:sz w:val="28"/>
          <w:szCs w:val="28"/>
        </w:rPr>
        <w:tab/>
      </w:r>
      <w:r w:rsidR="009A1B97">
        <w:rPr>
          <w:sz w:val="28"/>
          <w:szCs w:val="28"/>
        </w:rPr>
        <w:tab/>
      </w:r>
      <w:r w:rsidR="009A1B97">
        <w:rPr>
          <w:sz w:val="28"/>
          <w:szCs w:val="28"/>
        </w:rPr>
        <w:tab/>
      </w:r>
      <w:r w:rsidR="009A1B97">
        <w:rPr>
          <w:sz w:val="28"/>
          <w:szCs w:val="28"/>
        </w:rPr>
        <w:tab/>
        <w:t xml:space="preserve">                                №</w:t>
      </w:r>
      <w:r w:rsidR="0042273B">
        <w:rPr>
          <w:sz w:val="28"/>
          <w:szCs w:val="28"/>
        </w:rPr>
        <w:t xml:space="preserve"> 69</w:t>
      </w:r>
      <w:r w:rsidR="009A1B97">
        <w:rPr>
          <w:sz w:val="28"/>
          <w:szCs w:val="28"/>
        </w:rPr>
        <w:t xml:space="preserve"> </w:t>
      </w:r>
    </w:p>
    <w:p w:rsidR="009A1B97" w:rsidRDefault="009A1B97" w:rsidP="009A1B97">
      <w:pPr>
        <w:ind w:left="142"/>
        <w:contextualSpacing/>
        <w:jc w:val="center"/>
        <w:rPr>
          <w:sz w:val="28"/>
          <w:szCs w:val="28"/>
        </w:rPr>
      </w:pPr>
    </w:p>
    <w:p w:rsidR="009A1B97" w:rsidRDefault="009A1B97" w:rsidP="009A1B97">
      <w:pPr>
        <w:ind w:left="142"/>
        <w:contextualSpacing/>
        <w:jc w:val="center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с.Булум</w:t>
      </w:r>
      <w:proofErr w:type="spellEnd"/>
    </w:p>
    <w:p w:rsidR="009A1B97" w:rsidRDefault="009A1B97" w:rsidP="009A1B97">
      <w:pPr>
        <w:autoSpaceDE w:val="0"/>
        <w:autoSpaceDN w:val="0"/>
        <w:adjustRightInd w:val="0"/>
        <w:ind w:left="142"/>
        <w:contextualSpacing/>
        <w:jc w:val="center"/>
        <w:rPr>
          <w:sz w:val="28"/>
          <w:szCs w:val="28"/>
          <w:lang w:eastAsia="ru-RU"/>
        </w:rPr>
      </w:pPr>
    </w:p>
    <w:p w:rsidR="009A1B97" w:rsidRDefault="009A1B97" w:rsidP="009A1B97">
      <w:pPr>
        <w:autoSpaceDE w:val="0"/>
        <w:autoSpaceDN w:val="0"/>
        <w:adjustRightInd w:val="0"/>
        <w:ind w:left="142"/>
        <w:contextualSpacing/>
        <w:jc w:val="center"/>
        <w:rPr>
          <w:sz w:val="28"/>
          <w:szCs w:val="28"/>
        </w:rPr>
      </w:pPr>
    </w:p>
    <w:p w:rsidR="009A1B97" w:rsidRDefault="009A1B97" w:rsidP="009A1B97">
      <w:pPr>
        <w:suppressAutoHyphens w:val="0"/>
        <w:ind w:left="142"/>
        <w:contextualSpacing/>
        <w:jc w:val="center"/>
        <w:outlineLvl w:val="0"/>
        <w:rPr>
          <w:b/>
          <w:bCs/>
          <w:kern w:val="28"/>
          <w:sz w:val="28"/>
          <w:szCs w:val="28"/>
          <w:lang w:eastAsia="ru-RU"/>
        </w:rPr>
      </w:pPr>
      <w:r>
        <w:rPr>
          <w:b/>
          <w:bCs/>
          <w:kern w:val="28"/>
          <w:sz w:val="28"/>
          <w:szCs w:val="28"/>
          <w:lang w:eastAsia="ru-RU"/>
        </w:rPr>
        <w:t>Об</w:t>
      </w:r>
      <w:r w:rsidR="003F0323">
        <w:rPr>
          <w:b/>
          <w:bCs/>
          <w:kern w:val="28"/>
          <w:sz w:val="28"/>
          <w:szCs w:val="28"/>
          <w:lang w:eastAsia="ru-RU"/>
        </w:rPr>
        <w:t xml:space="preserve"> отмене решения Совета </w:t>
      </w:r>
      <w:proofErr w:type="gramStart"/>
      <w:r w:rsidR="003F0323">
        <w:rPr>
          <w:b/>
          <w:bCs/>
          <w:kern w:val="28"/>
          <w:sz w:val="28"/>
          <w:szCs w:val="28"/>
          <w:lang w:eastAsia="ru-RU"/>
        </w:rPr>
        <w:t>« Положения</w:t>
      </w:r>
      <w:proofErr w:type="gramEnd"/>
      <w:r w:rsidR="003F0323">
        <w:rPr>
          <w:b/>
          <w:bCs/>
          <w:kern w:val="28"/>
          <w:sz w:val="28"/>
          <w:szCs w:val="28"/>
          <w:lang w:eastAsia="ru-RU"/>
        </w:rPr>
        <w:t xml:space="preserve"> о порядке</w:t>
      </w:r>
      <w:r w:rsidR="003E5DC8">
        <w:rPr>
          <w:b/>
          <w:bCs/>
          <w:kern w:val="28"/>
          <w:sz w:val="28"/>
          <w:szCs w:val="28"/>
          <w:lang w:eastAsia="ru-RU"/>
        </w:rPr>
        <w:t xml:space="preserve"> </w:t>
      </w:r>
      <w:r>
        <w:rPr>
          <w:b/>
          <w:bCs/>
          <w:kern w:val="28"/>
          <w:sz w:val="28"/>
          <w:szCs w:val="28"/>
          <w:lang w:eastAsia="ru-RU"/>
        </w:rPr>
        <w:t xml:space="preserve">  и</w:t>
      </w:r>
      <w:r w:rsidR="003E5DC8">
        <w:rPr>
          <w:b/>
          <w:bCs/>
          <w:kern w:val="28"/>
          <w:sz w:val="28"/>
          <w:szCs w:val="28"/>
          <w:lang w:eastAsia="ru-RU"/>
        </w:rPr>
        <w:t xml:space="preserve"> сроках рассмотрения обращений граждан в органы местного самоуправления, утвержденное решением</w:t>
      </w:r>
      <w:r w:rsidR="00A91483">
        <w:rPr>
          <w:b/>
          <w:bCs/>
          <w:kern w:val="28"/>
          <w:sz w:val="28"/>
          <w:szCs w:val="28"/>
          <w:lang w:eastAsia="ru-RU"/>
        </w:rPr>
        <w:t xml:space="preserve"> </w:t>
      </w:r>
      <w:r>
        <w:rPr>
          <w:b/>
          <w:bCs/>
          <w:kern w:val="28"/>
          <w:sz w:val="28"/>
          <w:szCs w:val="28"/>
          <w:lang w:eastAsia="ru-RU"/>
        </w:rPr>
        <w:t xml:space="preserve"> Совета</w:t>
      </w:r>
      <w:r w:rsidR="00A91483">
        <w:rPr>
          <w:b/>
          <w:bCs/>
          <w:kern w:val="28"/>
          <w:sz w:val="28"/>
          <w:szCs w:val="28"/>
          <w:lang w:eastAsia="ru-RU"/>
        </w:rPr>
        <w:t xml:space="preserve"> сельского поселения «</w:t>
      </w:r>
      <w:proofErr w:type="spellStart"/>
      <w:r w:rsidR="00A91483">
        <w:rPr>
          <w:b/>
          <w:bCs/>
          <w:kern w:val="28"/>
          <w:sz w:val="28"/>
          <w:szCs w:val="28"/>
          <w:lang w:eastAsia="ru-RU"/>
        </w:rPr>
        <w:t>Булумское</w:t>
      </w:r>
      <w:proofErr w:type="spellEnd"/>
      <w:r w:rsidR="00A91483">
        <w:rPr>
          <w:b/>
          <w:bCs/>
          <w:kern w:val="28"/>
          <w:sz w:val="28"/>
          <w:szCs w:val="28"/>
          <w:lang w:eastAsia="ru-RU"/>
        </w:rPr>
        <w:t>»</w:t>
      </w:r>
      <w:r w:rsidR="0042273B">
        <w:rPr>
          <w:b/>
          <w:bCs/>
          <w:kern w:val="28"/>
          <w:sz w:val="28"/>
          <w:szCs w:val="28"/>
          <w:lang w:eastAsia="ru-RU"/>
        </w:rPr>
        <w:t xml:space="preserve"> от 03.04.2007 г. № 32</w:t>
      </w:r>
      <w:r>
        <w:rPr>
          <w:b/>
          <w:bCs/>
          <w:kern w:val="28"/>
          <w:sz w:val="28"/>
          <w:szCs w:val="28"/>
          <w:lang w:eastAsia="ru-RU"/>
        </w:rPr>
        <w:t xml:space="preserve"> .</w:t>
      </w:r>
    </w:p>
    <w:p w:rsidR="009A1B97" w:rsidRDefault="009A1B97" w:rsidP="009A1B97">
      <w:pPr>
        <w:suppressAutoHyphens w:val="0"/>
        <w:ind w:left="142"/>
        <w:contextualSpacing/>
        <w:jc w:val="center"/>
        <w:outlineLvl w:val="0"/>
        <w:rPr>
          <w:bCs/>
          <w:kern w:val="28"/>
          <w:sz w:val="28"/>
          <w:szCs w:val="28"/>
          <w:lang w:eastAsia="ru-RU"/>
        </w:rPr>
      </w:pPr>
    </w:p>
    <w:p w:rsidR="00226C19" w:rsidRDefault="009A1B97" w:rsidP="009A1B97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Рассмотрев </w:t>
      </w:r>
      <w:r w:rsidR="00E4296D">
        <w:rPr>
          <w:sz w:val="28"/>
          <w:szCs w:val="28"/>
        </w:rPr>
        <w:t>протест прокуратуры района от 12.02.2024 № 07-21-2024 /</w:t>
      </w:r>
      <w:r w:rsidR="00E4296D" w:rsidRPr="00E4296D">
        <w:rPr>
          <w:sz w:val="28"/>
          <w:szCs w:val="28"/>
        </w:rPr>
        <w:t>53</w:t>
      </w:r>
      <w:r w:rsidR="00E4296D">
        <w:rPr>
          <w:sz w:val="28"/>
          <w:szCs w:val="28"/>
        </w:rPr>
        <w:t>-24-20760001</w:t>
      </w:r>
      <w:r>
        <w:rPr>
          <w:sz w:val="28"/>
          <w:szCs w:val="28"/>
        </w:rPr>
        <w:t>, в соответствии с</w:t>
      </w:r>
      <w:r w:rsidR="00E4296D">
        <w:rPr>
          <w:sz w:val="28"/>
          <w:szCs w:val="28"/>
        </w:rPr>
        <w:t xml:space="preserve"> ч.4 ст.7</w:t>
      </w:r>
      <w:r>
        <w:rPr>
          <w:sz w:val="28"/>
          <w:szCs w:val="28"/>
        </w:rPr>
        <w:t xml:space="preserve"> Федераль</w:t>
      </w:r>
      <w:r w:rsidR="00E4296D">
        <w:rPr>
          <w:sz w:val="28"/>
          <w:szCs w:val="28"/>
        </w:rPr>
        <w:t>ного закона</w:t>
      </w:r>
      <w:r>
        <w:rPr>
          <w:sz w:val="28"/>
          <w:szCs w:val="28"/>
        </w:rPr>
        <w:t xml:space="preserve"> от 06.10.2003 года № 131-ФЗ «Об общих принципах организации местного самоуправления в Ро</w:t>
      </w:r>
      <w:r w:rsidR="00AC2C66">
        <w:rPr>
          <w:sz w:val="28"/>
          <w:szCs w:val="28"/>
        </w:rPr>
        <w:t xml:space="preserve">ссийской Федерации, </w:t>
      </w:r>
      <w:r w:rsidR="00E4296D">
        <w:rPr>
          <w:sz w:val="28"/>
          <w:szCs w:val="28"/>
        </w:rPr>
        <w:t xml:space="preserve">муниципальные правовые акты не должны противоречить Конституции РФ, федеральным конституционным законам, настоящему Федеральному закону, другим федеральным законам и иным нормативным правовым актам Российской Федерации, а также конституциям (уставам), законам, иным </w:t>
      </w:r>
      <w:r w:rsidR="00DA21BE">
        <w:rPr>
          <w:sz w:val="28"/>
          <w:szCs w:val="28"/>
        </w:rPr>
        <w:t>нормативным правовым актам субъектов Российской Федерации</w:t>
      </w:r>
      <w:r w:rsidR="00226C19">
        <w:rPr>
          <w:sz w:val="28"/>
          <w:szCs w:val="28"/>
        </w:rPr>
        <w:t>.</w:t>
      </w:r>
    </w:p>
    <w:p w:rsidR="009A4F9E" w:rsidRDefault="00226C19" w:rsidP="009A1B97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Правоотношения</w:t>
      </w:r>
      <w:r w:rsidR="009A4F9E">
        <w:rPr>
          <w:sz w:val="28"/>
          <w:szCs w:val="28"/>
        </w:rPr>
        <w:t xml:space="preserve">, связанные с рассмотрением обращений граждан, регулируются Конституцией Российской Федерации, </w:t>
      </w:r>
      <w:proofErr w:type="spellStart"/>
      <w:r w:rsidR="009A4F9E">
        <w:rPr>
          <w:sz w:val="28"/>
          <w:szCs w:val="28"/>
        </w:rPr>
        <w:t>мееждународными</w:t>
      </w:r>
      <w:proofErr w:type="spellEnd"/>
      <w:r w:rsidR="009A4F9E">
        <w:rPr>
          <w:sz w:val="28"/>
          <w:szCs w:val="28"/>
        </w:rPr>
        <w:t xml:space="preserve"> договорами Российской Федерации, федеральными конституционными законами, Федеральным законом от 02.05.2003 № 59-ФЗ «О порядке рассмотрения обращений граждан Российской Федерации (далее – Закон </w:t>
      </w:r>
      <w:r w:rsidR="00603EAD">
        <w:rPr>
          <w:sz w:val="28"/>
          <w:szCs w:val="28"/>
        </w:rPr>
        <w:t>№ 59-ФЗ) и иными Ф</w:t>
      </w:r>
      <w:r w:rsidR="009A4F9E">
        <w:rPr>
          <w:sz w:val="28"/>
          <w:szCs w:val="28"/>
        </w:rPr>
        <w:t>едеральн</w:t>
      </w:r>
      <w:r w:rsidR="00603EAD">
        <w:rPr>
          <w:sz w:val="28"/>
          <w:szCs w:val="28"/>
        </w:rPr>
        <w:t>ы</w:t>
      </w:r>
      <w:r w:rsidR="009A4F9E">
        <w:rPr>
          <w:sz w:val="28"/>
          <w:szCs w:val="28"/>
        </w:rPr>
        <w:t>ми законами.</w:t>
      </w:r>
    </w:p>
    <w:p w:rsidR="008F0FB5" w:rsidRDefault="009A4F9E" w:rsidP="009A1B97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</w:t>
      </w:r>
      <w:r w:rsidR="008F0FB5">
        <w:rPr>
          <w:sz w:val="28"/>
          <w:szCs w:val="28"/>
        </w:rPr>
        <w:t xml:space="preserve"> гарантии права граждан на обращение, дополняющие гарантии, установленные настоящим Федеральным законом.</w:t>
      </w:r>
    </w:p>
    <w:p w:rsidR="008F0FB5" w:rsidRDefault="008F0FB5" w:rsidP="009A1B97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действующее законодательство не предусматривает нормативное регулирование порядка рассмотрения обращений граждан муниципальными правовыми актами.</w:t>
      </w:r>
    </w:p>
    <w:p w:rsidR="008F0FB5" w:rsidRDefault="008F0FB5" w:rsidP="009A1B97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изложенного, руководствуясь статьей 23 Федерального закона «О прокуратуре Российской Федерации», Совет сельского поселения «</w:t>
      </w:r>
      <w:proofErr w:type="spellStart"/>
      <w:r>
        <w:rPr>
          <w:sz w:val="28"/>
          <w:szCs w:val="28"/>
        </w:rPr>
        <w:t>Булумское</w:t>
      </w:r>
      <w:proofErr w:type="spellEnd"/>
      <w:r>
        <w:rPr>
          <w:sz w:val="28"/>
          <w:szCs w:val="28"/>
        </w:rPr>
        <w:t>» решил:</w:t>
      </w:r>
    </w:p>
    <w:p w:rsidR="009A1B97" w:rsidRDefault="00E4296D" w:rsidP="009A1B97">
      <w:pPr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 w:rsidR="009A1B97">
        <w:rPr>
          <w:sz w:val="28"/>
          <w:szCs w:val="28"/>
        </w:rPr>
        <w:t xml:space="preserve"> </w:t>
      </w:r>
      <w:r w:rsidR="00603EAD">
        <w:rPr>
          <w:sz w:val="28"/>
          <w:szCs w:val="28"/>
        </w:rPr>
        <w:t xml:space="preserve"> </w:t>
      </w:r>
      <w:r w:rsidR="009A1B97">
        <w:rPr>
          <w:sz w:val="28"/>
          <w:szCs w:val="28"/>
        </w:rPr>
        <w:t xml:space="preserve"> </w:t>
      </w:r>
    </w:p>
    <w:p w:rsidR="009A1B97" w:rsidRDefault="009A1B97" w:rsidP="009A1B97">
      <w:pPr>
        <w:autoSpaceDE w:val="0"/>
        <w:autoSpaceDN w:val="0"/>
        <w:adjustRightInd w:val="0"/>
        <w:ind w:left="142" w:firstLine="709"/>
        <w:contextualSpacing/>
        <w:jc w:val="both"/>
        <w:rPr>
          <w:bCs/>
          <w:sz w:val="28"/>
          <w:szCs w:val="28"/>
        </w:rPr>
      </w:pPr>
    </w:p>
    <w:p w:rsidR="009A1B97" w:rsidRPr="009A1B97" w:rsidRDefault="009A1B97" w:rsidP="009A1B97">
      <w:pPr>
        <w:suppressAutoHyphens w:val="0"/>
        <w:ind w:left="142"/>
        <w:contextualSpacing/>
        <w:jc w:val="both"/>
        <w:outlineLvl w:val="0"/>
        <w:rPr>
          <w:bCs/>
          <w:kern w:val="28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 Призна</w:t>
      </w:r>
      <w:r w:rsidR="00603EAD">
        <w:rPr>
          <w:sz w:val="28"/>
          <w:szCs w:val="28"/>
        </w:rPr>
        <w:t>ть утратившим силу решение от 03.04.2007 № 32</w:t>
      </w:r>
      <w:r>
        <w:rPr>
          <w:sz w:val="28"/>
          <w:szCs w:val="28"/>
        </w:rPr>
        <w:t xml:space="preserve"> «</w:t>
      </w:r>
      <w:r w:rsidR="00603EAD">
        <w:rPr>
          <w:bCs/>
          <w:kern w:val="28"/>
          <w:sz w:val="28"/>
          <w:szCs w:val="28"/>
          <w:lang w:eastAsia="ru-RU"/>
        </w:rPr>
        <w:t xml:space="preserve">Положение о порядке и сроках рассмотрения обращений граждан в органы местного </w:t>
      </w:r>
      <w:proofErr w:type="gramStart"/>
      <w:r w:rsidR="00603EAD">
        <w:rPr>
          <w:bCs/>
          <w:kern w:val="28"/>
          <w:sz w:val="28"/>
          <w:szCs w:val="28"/>
          <w:lang w:eastAsia="ru-RU"/>
        </w:rPr>
        <w:t xml:space="preserve">самоуправления </w:t>
      </w:r>
      <w:r w:rsidRPr="009A1B97">
        <w:rPr>
          <w:bCs/>
          <w:kern w:val="28"/>
          <w:sz w:val="28"/>
          <w:szCs w:val="28"/>
          <w:lang w:eastAsia="ru-RU"/>
        </w:rPr>
        <w:t xml:space="preserve"> сельского</w:t>
      </w:r>
      <w:proofErr w:type="gramEnd"/>
      <w:r w:rsidRPr="009A1B97">
        <w:rPr>
          <w:bCs/>
          <w:kern w:val="28"/>
          <w:sz w:val="28"/>
          <w:szCs w:val="28"/>
          <w:lang w:eastAsia="ru-RU"/>
        </w:rPr>
        <w:t xml:space="preserve"> поселения «</w:t>
      </w:r>
      <w:proofErr w:type="spellStart"/>
      <w:r w:rsidRPr="009A1B97">
        <w:rPr>
          <w:bCs/>
          <w:kern w:val="28"/>
          <w:sz w:val="28"/>
          <w:szCs w:val="28"/>
          <w:lang w:eastAsia="ru-RU"/>
        </w:rPr>
        <w:t>Булумское</w:t>
      </w:r>
      <w:proofErr w:type="spellEnd"/>
      <w:r w:rsidRPr="009A1B97">
        <w:rPr>
          <w:bCs/>
          <w:kern w:val="28"/>
          <w:sz w:val="28"/>
          <w:szCs w:val="28"/>
          <w:lang w:eastAsia="ru-RU"/>
        </w:rPr>
        <w:t>».</w:t>
      </w:r>
      <w:r w:rsidRPr="009A1B97">
        <w:rPr>
          <w:sz w:val="28"/>
          <w:szCs w:val="28"/>
        </w:rPr>
        <w:t xml:space="preserve"> </w:t>
      </w:r>
    </w:p>
    <w:p w:rsidR="009A1B97" w:rsidRDefault="009A1B97" w:rsidP="00AC2C6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Настоящее решение вступает в силу </w:t>
      </w:r>
      <w:proofErr w:type="gramStart"/>
      <w:r>
        <w:rPr>
          <w:sz w:val="28"/>
          <w:szCs w:val="28"/>
        </w:rPr>
        <w:t>после  его</w:t>
      </w:r>
      <w:proofErr w:type="gramEnd"/>
      <w:r>
        <w:rPr>
          <w:sz w:val="28"/>
          <w:szCs w:val="28"/>
        </w:rPr>
        <w:t xml:space="preserve"> официального опубликования (обнародования) </w:t>
      </w:r>
    </w:p>
    <w:p w:rsidR="009A1B97" w:rsidRDefault="009A1B97" w:rsidP="00AC2C66">
      <w:pPr>
        <w:contextualSpacing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3. Настоящее решение опубликовать (обнародовать) на информационном стенде в администрации поселения, библиотеках сел </w:t>
      </w:r>
      <w:proofErr w:type="spellStart"/>
      <w:r>
        <w:rPr>
          <w:rFonts w:eastAsia="Calibri"/>
          <w:sz w:val="28"/>
          <w:szCs w:val="28"/>
          <w:lang w:eastAsia="ru-RU"/>
        </w:rPr>
        <w:t>Булум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и </w:t>
      </w:r>
      <w:proofErr w:type="spellStart"/>
      <w:r>
        <w:rPr>
          <w:rFonts w:eastAsia="Calibri"/>
          <w:sz w:val="28"/>
          <w:szCs w:val="28"/>
          <w:lang w:eastAsia="ru-RU"/>
        </w:rPr>
        <w:t>Антия</w:t>
      </w:r>
      <w:proofErr w:type="spellEnd"/>
      <w:r>
        <w:rPr>
          <w:rFonts w:eastAsia="Calibri"/>
          <w:sz w:val="28"/>
          <w:szCs w:val="28"/>
          <w:lang w:eastAsia="ru-RU"/>
        </w:rPr>
        <w:t>, разместить на официальном сайте муниципального района «</w:t>
      </w:r>
      <w:proofErr w:type="spellStart"/>
      <w:r>
        <w:rPr>
          <w:rFonts w:eastAsia="Calibri"/>
          <w:sz w:val="28"/>
          <w:szCs w:val="28"/>
          <w:lang w:eastAsia="ru-RU"/>
        </w:rPr>
        <w:t>Оловяннинский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район» </w:t>
      </w:r>
      <w:proofErr w:type="spellStart"/>
      <w:r>
        <w:rPr>
          <w:rFonts w:eastAsia="Calibri"/>
          <w:sz w:val="28"/>
          <w:szCs w:val="28"/>
          <w:lang w:val="en-US" w:eastAsia="ru-RU"/>
        </w:rPr>
        <w:t>olovyan</w:t>
      </w:r>
      <w:proofErr w:type="spellEnd"/>
      <w:r>
        <w:rPr>
          <w:rFonts w:eastAsia="Calibri"/>
          <w:sz w:val="28"/>
          <w:szCs w:val="28"/>
          <w:lang w:eastAsia="ru-RU"/>
        </w:rPr>
        <w:t>.75.</w:t>
      </w:r>
      <w:proofErr w:type="spellStart"/>
      <w:r>
        <w:rPr>
          <w:rFonts w:eastAsia="Calibri"/>
          <w:sz w:val="28"/>
          <w:szCs w:val="28"/>
          <w:lang w:val="en-US" w:eastAsia="ru-RU"/>
        </w:rPr>
        <w:t>ru</w:t>
      </w:r>
      <w:proofErr w:type="spellEnd"/>
    </w:p>
    <w:p w:rsidR="009A1B97" w:rsidRDefault="009A1B97" w:rsidP="009A1B97">
      <w:pPr>
        <w:ind w:left="142" w:firstLine="709"/>
        <w:contextualSpacing/>
        <w:jc w:val="both"/>
        <w:rPr>
          <w:rFonts w:eastAsia="Calibri"/>
          <w:sz w:val="28"/>
          <w:szCs w:val="28"/>
          <w:lang w:eastAsia="ru-RU"/>
        </w:rPr>
      </w:pPr>
    </w:p>
    <w:p w:rsidR="009A1B97" w:rsidRDefault="009A1B97" w:rsidP="009A1B97">
      <w:pPr>
        <w:ind w:left="142" w:firstLine="709"/>
        <w:contextualSpacing/>
        <w:jc w:val="both"/>
        <w:rPr>
          <w:rFonts w:eastAsia="Calibri"/>
          <w:sz w:val="28"/>
          <w:szCs w:val="28"/>
          <w:lang w:eastAsia="ru-RU"/>
        </w:rPr>
      </w:pPr>
    </w:p>
    <w:p w:rsidR="009A1B97" w:rsidRDefault="009A1B97" w:rsidP="009A1B97">
      <w:pPr>
        <w:ind w:left="142" w:firstLine="709"/>
        <w:contextualSpacing/>
        <w:jc w:val="both"/>
        <w:rPr>
          <w:rFonts w:eastAsia="Calibri"/>
          <w:sz w:val="28"/>
          <w:szCs w:val="28"/>
          <w:lang w:eastAsia="ru-RU"/>
        </w:rPr>
      </w:pPr>
    </w:p>
    <w:p w:rsidR="009A1B97" w:rsidRDefault="009A1B97" w:rsidP="009A1B97">
      <w:pPr>
        <w:suppressAutoHyphens w:val="0"/>
        <w:ind w:left="142"/>
        <w:contextualSpacing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Глава сельского поселения</w:t>
      </w:r>
    </w:p>
    <w:p w:rsidR="009A1B97" w:rsidRDefault="009A1B97" w:rsidP="009A1B97">
      <w:pPr>
        <w:suppressAutoHyphens w:val="0"/>
        <w:ind w:left="142"/>
        <w:contextualSpacing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«</w:t>
      </w:r>
      <w:proofErr w:type="spellStart"/>
      <w:proofErr w:type="gramStart"/>
      <w:r>
        <w:rPr>
          <w:rFonts w:eastAsia="Calibri"/>
          <w:sz w:val="28"/>
          <w:szCs w:val="28"/>
          <w:lang w:eastAsia="ru-RU"/>
        </w:rPr>
        <w:t>Булумское</w:t>
      </w:r>
      <w:proofErr w:type="spellEnd"/>
      <w:r>
        <w:rPr>
          <w:rFonts w:eastAsia="Calibri"/>
          <w:sz w:val="28"/>
          <w:szCs w:val="28"/>
          <w:lang w:eastAsia="ru-RU"/>
        </w:rPr>
        <w:t xml:space="preserve">»   </w:t>
      </w:r>
      <w:proofErr w:type="gramEnd"/>
      <w:r>
        <w:rPr>
          <w:rFonts w:eastAsia="Calibri"/>
          <w:sz w:val="28"/>
          <w:szCs w:val="28"/>
          <w:lang w:eastAsia="ru-RU"/>
        </w:rPr>
        <w:t xml:space="preserve">                                                                               </w:t>
      </w:r>
      <w:proofErr w:type="spellStart"/>
      <w:r>
        <w:rPr>
          <w:rFonts w:eastAsia="Calibri"/>
          <w:sz w:val="28"/>
          <w:szCs w:val="28"/>
          <w:lang w:eastAsia="ru-RU"/>
        </w:rPr>
        <w:t>С.Б.Жапова</w:t>
      </w:r>
      <w:proofErr w:type="spellEnd"/>
    </w:p>
    <w:p w:rsidR="009A1B97" w:rsidRDefault="009A1B97" w:rsidP="009A1B97">
      <w:pPr>
        <w:ind w:left="142"/>
        <w:contextualSpacing/>
        <w:jc w:val="both"/>
        <w:rPr>
          <w:rFonts w:eastAsia="Calibri"/>
          <w:sz w:val="28"/>
          <w:szCs w:val="28"/>
          <w:lang w:eastAsia="ru-RU"/>
        </w:rPr>
      </w:pPr>
    </w:p>
    <w:p w:rsidR="009A1B97" w:rsidRDefault="009A1B97" w:rsidP="009A1B97"/>
    <w:p w:rsidR="009A1069" w:rsidRDefault="009A1069"/>
    <w:sectPr w:rsidR="009A1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F3D"/>
    <w:rsid w:val="00226C19"/>
    <w:rsid w:val="003E5DC8"/>
    <w:rsid w:val="003F0323"/>
    <w:rsid w:val="0042273B"/>
    <w:rsid w:val="00603EAD"/>
    <w:rsid w:val="00803D96"/>
    <w:rsid w:val="008F0FB5"/>
    <w:rsid w:val="009A1069"/>
    <w:rsid w:val="009A1B97"/>
    <w:rsid w:val="009A4F9E"/>
    <w:rsid w:val="00A91483"/>
    <w:rsid w:val="00AC2C66"/>
    <w:rsid w:val="00DA21BE"/>
    <w:rsid w:val="00E24F3D"/>
    <w:rsid w:val="00E4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5A8739-74B3-4A5C-81F7-53F7D2DA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B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2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2023-06-25T14:03:00Z</dcterms:created>
  <dcterms:modified xsi:type="dcterms:W3CDTF">2024-03-01T04:41:00Z</dcterms:modified>
</cp:coreProperties>
</file>